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02BCE" w14:textId="77777777" w:rsidR="0045375B" w:rsidRPr="0045375B" w:rsidRDefault="0045375B" w:rsidP="0045375B">
      <w:pPr>
        <w:spacing w:line="276" w:lineRule="auto"/>
        <w:ind w:left="2880" w:firstLine="720"/>
        <w:rPr>
          <w:rFonts w:ascii="Calibri" w:eastAsia="Calibri" w:hAnsi="Calibri" w:cs="Times New Roman"/>
          <w:sz w:val="22"/>
          <w:szCs w:val="22"/>
        </w:rPr>
      </w:pPr>
      <w:r w:rsidRPr="0045375B">
        <w:rPr>
          <w:rFonts w:ascii="Calibri" w:eastAsia="Calibri" w:hAnsi="Calibri" w:cs="Times New Roman"/>
          <w:b/>
          <w:sz w:val="22"/>
          <w:szCs w:val="22"/>
        </w:rPr>
        <w:t xml:space="preserve">US History Unit </w:t>
      </w:r>
      <w:r>
        <w:rPr>
          <w:rFonts w:ascii="Calibri" w:eastAsia="Calibri" w:hAnsi="Calibri" w:cs="Times New Roman"/>
          <w:b/>
          <w:sz w:val="22"/>
          <w:szCs w:val="22"/>
        </w:rPr>
        <w:t>8</w:t>
      </w:r>
      <w:r w:rsidRPr="0045375B">
        <w:rPr>
          <w:rFonts w:ascii="Calibri" w:eastAsia="Calibri" w:hAnsi="Calibri" w:cs="Times New Roman"/>
          <w:sz w:val="22"/>
          <w:szCs w:val="22"/>
        </w:rPr>
        <w:tab/>
      </w:r>
      <w:r w:rsidRPr="0045375B">
        <w:rPr>
          <w:rFonts w:ascii="Calibri" w:eastAsia="Calibri" w:hAnsi="Calibri" w:cs="Times New Roman"/>
          <w:sz w:val="22"/>
          <w:szCs w:val="22"/>
        </w:rPr>
        <w:tab/>
        <w:t>Name ___________________________</w:t>
      </w:r>
    </w:p>
    <w:p w14:paraId="4A1D5594" w14:textId="77777777" w:rsidR="0045375B" w:rsidRPr="0045375B" w:rsidRDefault="0045375B" w:rsidP="0045375B">
      <w:pPr>
        <w:spacing w:line="276" w:lineRule="auto"/>
        <w:ind w:left="2880" w:firstLine="720"/>
        <w:rPr>
          <w:rFonts w:ascii="Calibri" w:eastAsia="Calibri" w:hAnsi="Calibri" w:cs="Times New Roman"/>
          <w:sz w:val="22"/>
          <w:szCs w:val="22"/>
        </w:rPr>
      </w:pPr>
      <w:r w:rsidRPr="0045375B">
        <w:rPr>
          <w:rFonts w:ascii="Calibri" w:eastAsia="Calibri" w:hAnsi="Calibri" w:cs="Times New Roman"/>
          <w:b/>
          <w:sz w:val="22"/>
          <w:szCs w:val="22"/>
        </w:rPr>
        <w:t xml:space="preserve">     Key Terms  </w:t>
      </w:r>
      <w:r w:rsidRPr="0045375B">
        <w:rPr>
          <w:rFonts w:ascii="Calibri" w:eastAsia="Calibri" w:hAnsi="Calibri" w:cs="Times New Roman"/>
          <w:b/>
          <w:sz w:val="22"/>
          <w:szCs w:val="22"/>
        </w:rPr>
        <w:tab/>
      </w:r>
      <w:r w:rsidRPr="0045375B">
        <w:rPr>
          <w:rFonts w:ascii="Calibri" w:eastAsia="Calibri" w:hAnsi="Calibri" w:cs="Times New Roman"/>
          <w:sz w:val="22"/>
          <w:szCs w:val="22"/>
        </w:rPr>
        <w:t xml:space="preserve"> </w:t>
      </w:r>
      <w:r w:rsidRPr="0045375B">
        <w:rPr>
          <w:rFonts w:ascii="Calibri" w:eastAsia="Calibri" w:hAnsi="Calibri" w:cs="Times New Roman"/>
          <w:sz w:val="22"/>
          <w:szCs w:val="22"/>
        </w:rPr>
        <w:tab/>
      </w:r>
      <w:r w:rsidRPr="0045375B">
        <w:rPr>
          <w:rFonts w:ascii="Calibri" w:eastAsia="Calibri" w:hAnsi="Calibri" w:cs="Times New Roman"/>
          <w:sz w:val="22"/>
          <w:szCs w:val="22"/>
        </w:rPr>
        <w:tab/>
      </w:r>
      <w:r w:rsidRPr="0045375B">
        <w:rPr>
          <w:rFonts w:ascii="Calibri" w:eastAsia="Calibri" w:hAnsi="Calibri" w:cs="Times New Roman"/>
          <w:sz w:val="22"/>
          <w:szCs w:val="22"/>
        </w:rPr>
        <w:tab/>
        <w:t xml:space="preserve">                  Per_______________</w:t>
      </w:r>
    </w:p>
    <w:p w14:paraId="6268DD24" w14:textId="77777777" w:rsidR="0045375B" w:rsidRPr="0045375B" w:rsidRDefault="0045375B" w:rsidP="0045375B">
      <w:pPr>
        <w:spacing w:line="276" w:lineRule="auto"/>
        <w:ind w:left="2880" w:firstLine="720"/>
        <w:rPr>
          <w:rFonts w:ascii="Calibri" w:eastAsia="Calibri" w:hAnsi="Calibri" w:cs="Times New Roman"/>
          <w:sz w:val="22"/>
          <w:szCs w:val="22"/>
        </w:rPr>
      </w:pPr>
    </w:p>
    <w:p w14:paraId="6BF887C4" w14:textId="77777777" w:rsidR="0045375B" w:rsidRPr="0045375B" w:rsidRDefault="0045375B" w:rsidP="0045375B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45375B">
        <w:rPr>
          <w:rFonts w:ascii="Calibri" w:eastAsia="Calibri" w:hAnsi="Calibri" w:cs="Times New Roman"/>
          <w:b/>
          <w:i/>
          <w:sz w:val="20"/>
          <w:szCs w:val="20"/>
        </w:rPr>
        <w:t>Directions:  Write the definition of each Key Term in the space provided.</w:t>
      </w:r>
    </w:p>
    <w:p w14:paraId="387D544D" w14:textId="77777777" w:rsidR="0045375B" w:rsidRPr="0045375B" w:rsidRDefault="0045375B" w:rsidP="0045375B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45375B">
        <w:rPr>
          <w:rFonts w:ascii="Calibri" w:eastAsia="Calibri" w:hAnsi="Calibri" w:cs="Times New Roman"/>
          <w:b/>
          <w:i/>
          <w:sz w:val="20"/>
          <w:szCs w:val="20"/>
        </w:rPr>
        <w:t>Write a sentence describing the significance or importance of each Key Term to that particular time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8791"/>
      </w:tblGrid>
      <w:tr w:rsidR="0045375B" w:rsidRPr="0045375B" w14:paraId="328923D1" w14:textId="77777777" w:rsidTr="0045375B">
        <w:trPr>
          <w:trHeight w:val="557"/>
        </w:trPr>
        <w:tc>
          <w:tcPr>
            <w:tcW w:w="1711" w:type="dxa"/>
            <w:vMerge w:val="restart"/>
          </w:tcPr>
          <w:p w14:paraId="3B17EF9B" w14:textId="074E3714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 xml:space="preserve">1. </w:t>
            </w:r>
            <w:r w:rsidR="0024015C">
              <w:rPr>
                <w:rFonts w:ascii="Calibri" w:eastAsia="Calibri" w:hAnsi="Calibri" w:cs="Times New Roman"/>
                <w:sz w:val="20"/>
                <w:szCs w:val="20"/>
              </w:rPr>
              <w:t>Global Warming</w:t>
            </w:r>
          </w:p>
        </w:tc>
        <w:tc>
          <w:tcPr>
            <w:tcW w:w="8791" w:type="dxa"/>
          </w:tcPr>
          <w:p w14:paraId="204FDAC9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Definition</w:t>
            </w:r>
          </w:p>
        </w:tc>
      </w:tr>
      <w:tr w:rsidR="0045375B" w:rsidRPr="0045375B" w14:paraId="69A57ED6" w14:textId="77777777" w:rsidTr="0045375B">
        <w:trPr>
          <w:trHeight w:val="539"/>
        </w:trPr>
        <w:tc>
          <w:tcPr>
            <w:tcW w:w="1711" w:type="dxa"/>
            <w:vMerge/>
          </w:tcPr>
          <w:p w14:paraId="522FD7C0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1074BDE4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70B86935" w14:textId="77777777" w:rsidTr="0045375B">
        <w:trPr>
          <w:trHeight w:val="575"/>
        </w:trPr>
        <w:tc>
          <w:tcPr>
            <w:tcW w:w="1711" w:type="dxa"/>
            <w:vMerge/>
          </w:tcPr>
          <w:p w14:paraId="0CFFBBA0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49CDA179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Significance or importance</w:t>
            </w:r>
          </w:p>
        </w:tc>
      </w:tr>
      <w:tr w:rsidR="0045375B" w:rsidRPr="0045375B" w14:paraId="1A4F8D3A" w14:textId="77777777" w:rsidTr="0045375B">
        <w:trPr>
          <w:trHeight w:val="566"/>
        </w:trPr>
        <w:tc>
          <w:tcPr>
            <w:tcW w:w="1711" w:type="dxa"/>
            <w:vMerge/>
          </w:tcPr>
          <w:p w14:paraId="6DA916AE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0AD7F7F1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330CC730" w14:textId="77777777" w:rsidTr="0045375B">
        <w:trPr>
          <w:trHeight w:val="575"/>
        </w:trPr>
        <w:tc>
          <w:tcPr>
            <w:tcW w:w="1711" w:type="dxa"/>
            <w:vMerge w:val="restart"/>
          </w:tcPr>
          <w:p w14:paraId="78E9B824" w14:textId="3927C0F0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 xml:space="preserve">2. </w:t>
            </w:r>
            <w:r w:rsidR="0024015C">
              <w:rPr>
                <w:rFonts w:ascii="Calibri" w:eastAsia="Calibri" w:hAnsi="Calibri" w:cs="Times New Roman"/>
                <w:sz w:val="20"/>
                <w:szCs w:val="20"/>
              </w:rPr>
              <w:t>Conservatism</w:t>
            </w:r>
          </w:p>
          <w:p w14:paraId="394A479F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71AA730E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Definition</w:t>
            </w:r>
          </w:p>
        </w:tc>
      </w:tr>
      <w:tr w:rsidR="0045375B" w:rsidRPr="0045375B" w14:paraId="68C8791E" w14:textId="77777777" w:rsidTr="0045375B">
        <w:trPr>
          <w:trHeight w:val="449"/>
        </w:trPr>
        <w:tc>
          <w:tcPr>
            <w:tcW w:w="1711" w:type="dxa"/>
            <w:vMerge/>
          </w:tcPr>
          <w:p w14:paraId="0C4253E2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6798B79A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0C9B9BCF" w14:textId="77777777" w:rsidTr="0045375B">
        <w:trPr>
          <w:trHeight w:val="575"/>
        </w:trPr>
        <w:tc>
          <w:tcPr>
            <w:tcW w:w="1711" w:type="dxa"/>
            <w:vMerge/>
          </w:tcPr>
          <w:p w14:paraId="6DDB5C7F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137863DC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Significance or Importance</w:t>
            </w:r>
          </w:p>
        </w:tc>
      </w:tr>
      <w:tr w:rsidR="0045375B" w:rsidRPr="0045375B" w14:paraId="2BED85C0" w14:textId="77777777" w:rsidTr="0045375B">
        <w:trPr>
          <w:trHeight w:val="566"/>
        </w:trPr>
        <w:tc>
          <w:tcPr>
            <w:tcW w:w="1711" w:type="dxa"/>
            <w:vMerge/>
          </w:tcPr>
          <w:p w14:paraId="48B5001B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62D1F694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256E888B" w14:textId="77777777" w:rsidTr="0045375B">
        <w:trPr>
          <w:trHeight w:val="602"/>
        </w:trPr>
        <w:tc>
          <w:tcPr>
            <w:tcW w:w="1711" w:type="dxa"/>
            <w:vMerge w:val="restart"/>
          </w:tcPr>
          <w:p w14:paraId="5230E580" w14:textId="0D94A305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 xml:space="preserve">3. </w:t>
            </w:r>
            <w:r w:rsidR="00731B18">
              <w:rPr>
                <w:rFonts w:ascii="Calibri" w:eastAsia="Calibri" w:hAnsi="Calibri" w:cs="Times New Roman"/>
                <w:sz w:val="20"/>
                <w:szCs w:val="20"/>
              </w:rPr>
              <w:t>Regan Doctrine</w:t>
            </w:r>
          </w:p>
          <w:p w14:paraId="38E135AB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32D4B69E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Definition</w:t>
            </w:r>
          </w:p>
        </w:tc>
      </w:tr>
      <w:tr w:rsidR="0045375B" w:rsidRPr="0045375B" w14:paraId="20892022" w14:textId="77777777" w:rsidTr="0045375B">
        <w:trPr>
          <w:trHeight w:val="449"/>
        </w:trPr>
        <w:tc>
          <w:tcPr>
            <w:tcW w:w="1711" w:type="dxa"/>
            <w:vMerge/>
          </w:tcPr>
          <w:p w14:paraId="1C78F85E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67DCE6A4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0A88400D" w14:textId="77777777" w:rsidTr="0045375B">
        <w:trPr>
          <w:trHeight w:val="557"/>
        </w:trPr>
        <w:tc>
          <w:tcPr>
            <w:tcW w:w="1711" w:type="dxa"/>
            <w:vMerge/>
          </w:tcPr>
          <w:p w14:paraId="47A28A2C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419BA150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Significance or Importance</w:t>
            </w:r>
          </w:p>
        </w:tc>
      </w:tr>
      <w:tr w:rsidR="0045375B" w:rsidRPr="0045375B" w14:paraId="1DC95162" w14:textId="77777777" w:rsidTr="0045375B">
        <w:trPr>
          <w:trHeight w:val="395"/>
        </w:trPr>
        <w:tc>
          <w:tcPr>
            <w:tcW w:w="1711" w:type="dxa"/>
            <w:vMerge/>
          </w:tcPr>
          <w:p w14:paraId="280DD8DD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36455B38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39D700E0" w14:textId="77777777" w:rsidTr="0045375B">
        <w:trPr>
          <w:trHeight w:val="602"/>
        </w:trPr>
        <w:tc>
          <w:tcPr>
            <w:tcW w:w="1711" w:type="dxa"/>
            <w:vMerge w:val="restart"/>
          </w:tcPr>
          <w:p w14:paraId="4F43CE81" w14:textId="0542BC3B" w:rsidR="0045375B" w:rsidRPr="0045375B" w:rsidRDefault="0045375B" w:rsidP="00731B1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 xml:space="preserve">4. </w:t>
            </w:r>
            <w:r w:rsidR="00731B18">
              <w:rPr>
                <w:rFonts w:ascii="Calibri" w:eastAsia="Calibri" w:hAnsi="Calibri" w:cs="Times New Roman"/>
                <w:sz w:val="20"/>
                <w:szCs w:val="20"/>
              </w:rPr>
              <w:t>Partisanship</w:t>
            </w:r>
          </w:p>
        </w:tc>
        <w:tc>
          <w:tcPr>
            <w:tcW w:w="8791" w:type="dxa"/>
          </w:tcPr>
          <w:p w14:paraId="775603A6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Definition</w:t>
            </w:r>
          </w:p>
        </w:tc>
      </w:tr>
      <w:tr w:rsidR="0045375B" w:rsidRPr="0045375B" w14:paraId="1D26CA7D" w14:textId="77777777" w:rsidTr="0045375B">
        <w:trPr>
          <w:trHeight w:val="494"/>
        </w:trPr>
        <w:tc>
          <w:tcPr>
            <w:tcW w:w="1711" w:type="dxa"/>
            <w:vMerge/>
          </w:tcPr>
          <w:p w14:paraId="084957BD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00B79048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444FE382" w14:textId="77777777" w:rsidTr="0045375B">
        <w:trPr>
          <w:trHeight w:val="557"/>
        </w:trPr>
        <w:tc>
          <w:tcPr>
            <w:tcW w:w="1711" w:type="dxa"/>
            <w:vMerge/>
          </w:tcPr>
          <w:p w14:paraId="7432D6F4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5D6D4729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Significance or Importance</w:t>
            </w:r>
          </w:p>
        </w:tc>
      </w:tr>
      <w:tr w:rsidR="0045375B" w:rsidRPr="0045375B" w14:paraId="05D6D207" w14:textId="77777777" w:rsidTr="0024015C">
        <w:trPr>
          <w:trHeight w:val="503"/>
        </w:trPr>
        <w:tc>
          <w:tcPr>
            <w:tcW w:w="1711" w:type="dxa"/>
            <w:vMerge/>
          </w:tcPr>
          <w:p w14:paraId="47D7D67B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3E4C07DF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2E14B0BD" w14:textId="77777777" w:rsidTr="0045375B">
        <w:trPr>
          <w:trHeight w:val="575"/>
        </w:trPr>
        <w:tc>
          <w:tcPr>
            <w:tcW w:w="1711" w:type="dxa"/>
            <w:vMerge w:val="restart"/>
          </w:tcPr>
          <w:p w14:paraId="1D440C1F" w14:textId="052341CE" w:rsidR="0045375B" w:rsidRPr="0045375B" w:rsidRDefault="0045375B" w:rsidP="00731B1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 xml:space="preserve">5. </w:t>
            </w:r>
            <w:r w:rsidR="00731B18">
              <w:rPr>
                <w:rFonts w:ascii="Calibri" w:eastAsia="Calibri" w:hAnsi="Calibri" w:cs="Times New Roman"/>
                <w:sz w:val="20"/>
                <w:szCs w:val="20"/>
              </w:rPr>
              <w:t>Aparthied</w:t>
            </w:r>
          </w:p>
        </w:tc>
        <w:tc>
          <w:tcPr>
            <w:tcW w:w="8791" w:type="dxa"/>
          </w:tcPr>
          <w:p w14:paraId="5691AFDE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Definition</w:t>
            </w:r>
          </w:p>
        </w:tc>
      </w:tr>
      <w:tr w:rsidR="0045375B" w:rsidRPr="0045375B" w14:paraId="6C4A3916" w14:textId="77777777" w:rsidTr="0045375B">
        <w:trPr>
          <w:trHeight w:val="494"/>
        </w:trPr>
        <w:tc>
          <w:tcPr>
            <w:tcW w:w="1711" w:type="dxa"/>
            <w:vMerge/>
          </w:tcPr>
          <w:p w14:paraId="6ACD1B5F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59A00E1C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02817BEE" w14:textId="77777777" w:rsidTr="0045375B">
        <w:trPr>
          <w:trHeight w:val="647"/>
        </w:trPr>
        <w:tc>
          <w:tcPr>
            <w:tcW w:w="1711" w:type="dxa"/>
            <w:vMerge/>
          </w:tcPr>
          <w:p w14:paraId="767CF6ED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3319DEB4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Significance or Importance</w:t>
            </w:r>
          </w:p>
        </w:tc>
      </w:tr>
      <w:tr w:rsidR="0045375B" w:rsidRPr="0045375B" w14:paraId="2FC7100E" w14:textId="77777777" w:rsidTr="0045375B">
        <w:trPr>
          <w:trHeight w:val="386"/>
        </w:trPr>
        <w:tc>
          <w:tcPr>
            <w:tcW w:w="1711" w:type="dxa"/>
            <w:vMerge/>
          </w:tcPr>
          <w:p w14:paraId="3C7C1973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7FE92F43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4E546CB6" w14:textId="77777777" w:rsidTr="0045375B">
        <w:trPr>
          <w:trHeight w:val="584"/>
        </w:trPr>
        <w:tc>
          <w:tcPr>
            <w:tcW w:w="1711" w:type="dxa"/>
            <w:vMerge w:val="restart"/>
          </w:tcPr>
          <w:p w14:paraId="02BFC687" w14:textId="6B7482F7" w:rsidR="0045375B" w:rsidRPr="0045375B" w:rsidRDefault="0045375B" w:rsidP="00731B1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 xml:space="preserve">6. </w:t>
            </w:r>
            <w:r w:rsidR="00731B18">
              <w:rPr>
                <w:rFonts w:ascii="Calibri" w:eastAsia="Calibri" w:hAnsi="Calibri" w:cs="Times New Roman"/>
                <w:sz w:val="20"/>
                <w:szCs w:val="20"/>
              </w:rPr>
              <w:t>Perjury</w:t>
            </w:r>
          </w:p>
        </w:tc>
        <w:tc>
          <w:tcPr>
            <w:tcW w:w="8791" w:type="dxa"/>
          </w:tcPr>
          <w:p w14:paraId="122FC991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Definition</w:t>
            </w:r>
          </w:p>
        </w:tc>
      </w:tr>
      <w:tr w:rsidR="0045375B" w:rsidRPr="0045375B" w14:paraId="37BCFE5C" w14:textId="77777777" w:rsidTr="0045375B">
        <w:trPr>
          <w:trHeight w:val="440"/>
        </w:trPr>
        <w:tc>
          <w:tcPr>
            <w:tcW w:w="1711" w:type="dxa"/>
            <w:vMerge/>
          </w:tcPr>
          <w:p w14:paraId="17DB52F8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540AA732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508EA60C" w14:textId="77777777" w:rsidTr="0045375B">
        <w:trPr>
          <w:trHeight w:val="584"/>
        </w:trPr>
        <w:tc>
          <w:tcPr>
            <w:tcW w:w="1711" w:type="dxa"/>
            <w:vMerge/>
          </w:tcPr>
          <w:p w14:paraId="6876D70D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32250070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Significance or Importance</w:t>
            </w:r>
          </w:p>
        </w:tc>
      </w:tr>
      <w:tr w:rsidR="0045375B" w:rsidRPr="0045375B" w14:paraId="3C3799C4" w14:textId="77777777" w:rsidTr="0045375B">
        <w:trPr>
          <w:trHeight w:val="575"/>
        </w:trPr>
        <w:tc>
          <w:tcPr>
            <w:tcW w:w="1711" w:type="dxa"/>
            <w:vMerge/>
          </w:tcPr>
          <w:p w14:paraId="0B8500A4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087644BC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0AC0DEB1" w14:textId="77777777" w:rsidTr="0045375B">
        <w:trPr>
          <w:trHeight w:val="485"/>
        </w:trPr>
        <w:tc>
          <w:tcPr>
            <w:tcW w:w="1711" w:type="dxa"/>
            <w:vMerge w:val="restart"/>
          </w:tcPr>
          <w:p w14:paraId="3C12DA42" w14:textId="5546B9FD" w:rsidR="0045375B" w:rsidRPr="0045375B" w:rsidRDefault="0045375B" w:rsidP="00731B1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7. </w:t>
            </w:r>
            <w:r w:rsidR="00731B18">
              <w:rPr>
                <w:rFonts w:ascii="Calibri" w:eastAsia="Calibri" w:hAnsi="Calibri" w:cs="Times New Roman"/>
                <w:sz w:val="20"/>
                <w:szCs w:val="20"/>
              </w:rPr>
              <w:t>Impeachment</w:t>
            </w:r>
          </w:p>
        </w:tc>
        <w:tc>
          <w:tcPr>
            <w:tcW w:w="8791" w:type="dxa"/>
          </w:tcPr>
          <w:p w14:paraId="3A4BD897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Definition</w:t>
            </w:r>
          </w:p>
        </w:tc>
      </w:tr>
      <w:tr w:rsidR="0045375B" w:rsidRPr="0045375B" w14:paraId="39AB62F0" w14:textId="77777777" w:rsidTr="0045375B">
        <w:trPr>
          <w:trHeight w:val="368"/>
        </w:trPr>
        <w:tc>
          <w:tcPr>
            <w:tcW w:w="1711" w:type="dxa"/>
            <w:vMerge/>
          </w:tcPr>
          <w:p w14:paraId="242BEADE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43DE13D3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0DB0F277" w14:textId="77777777" w:rsidTr="0045375B">
        <w:trPr>
          <w:trHeight w:val="530"/>
        </w:trPr>
        <w:tc>
          <w:tcPr>
            <w:tcW w:w="1711" w:type="dxa"/>
            <w:vMerge/>
          </w:tcPr>
          <w:p w14:paraId="7EFF707E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288B93C7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Significance or Importance</w:t>
            </w:r>
          </w:p>
        </w:tc>
      </w:tr>
      <w:tr w:rsidR="0045375B" w:rsidRPr="0045375B" w14:paraId="30A292DC" w14:textId="77777777" w:rsidTr="0045375B">
        <w:trPr>
          <w:trHeight w:val="440"/>
        </w:trPr>
        <w:tc>
          <w:tcPr>
            <w:tcW w:w="1711" w:type="dxa"/>
            <w:vMerge/>
          </w:tcPr>
          <w:p w14:paraId="58528969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716E543D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4AABBAB9" w14:textId="77777777" w:rsidTr="0045375B">
        <w:trPr>
          <w:trHeight w:val="539"/>
        </w:trPr>
        <w:tc>
          <w:tcPr>
            <w:tcW w:w="1711" w:type="dxa"/>
            <w:vMerge w:val="restart"/>
          </w:tcPr>
          <w:p w14:paraId="67E8CE92" w14:textId="293B80AE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 xml:space="preserve">8. </w:t>
            </w:r>
            <w:r w:rsidR="00731B18">
              <w:rPr>
                <w:rFonts w:ascii="Calibri" w:eastAsia="Calibri" w:hAnsi="Calibri" w:cs="Times New Roman"/>
                <w:sz w:val="20"/>
                <w:szCs w:val="20"/>
              </w:rPr>
              <w:t>Jihad</w:t>
            </w:r>
          </w:p>
          <w:p w14:paraId="6949B045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4AFC4339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Definition</w:t>
            </w:r>
          </w:p>
        </w:tc>
      </w:tr>
      <w:tr w:rsidR="0045375B" w:rsidRPr="0045375B" w14:paraId="7629D31A" w14:textId="77777777" w:rsidTr="0045375B">
        <w:trPr>
          <w:trHeight w:val="503"/>
        </w:trPr>
        <w:tc>
          <w:tcPr>
            <w:tcW w:w="1711" w:type="dxa"/>
            <w:vMerge/>
          </w:tcPr>
          <w:p w14:paraId="39271CF4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2C8E9D00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34D1D738" w14:textId="77777777" w:rsidTr="0045375B">
        <w:trPr>
          <w:trHeight w:val="557"/>
        </w:trPr>
        <w:tc>
          <w:tcPr>
            <w:tcW w:w="1711" w:type="dxa"/>
            <w:vMerge/>
          </w:tcPr>
          <w:p w14:paraId="3D947EF0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04D685A6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Significance or Importance</w:t>
            </w:r>
          </w:p>
        </w:tc>
      </w:tr>
      <w:tr w:rsidR="0045375B" w:rsidRPr="0045375B" w14:paraId="74E63ECE" w14:textId="77777777" w:rsidTr="0045375B">
        <w:trPr>
          <w:trHeight w:val="485"/>
        </w:trPr>
        <w:tc>
          <w:tcPr>
            <w:tcW w:w="1711" w:type="dxa"/>
            <w:vMerge/>
          </w:tcPr>
          <w:p w14:paraId="713A55BC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65F7F7B1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1476C390" w14:textId="77777777" w:rsidTr="0045375B">
        <w:trPr>
          <w:trHeight w:val="539"/>
        </w:trPr>
        <w:tc>
          <w:tcPr>
            <w:tcW w:w="1711" w:type="dxa"/>
            <w:vMerge w:val="restart"/>
          </w:tcPr>
          <w:p w14:paraId="40044831" w14:textId="7AE5E79E" w:rsidR="0045375B" w:rsidRPr="0045375B" w:rsidRDefault="0045375B" w:rsidP="00731B1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9.</w:t>
            </w:r>
            <w:r w:rsidR="002401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731B18">
              <w:rPr>
                <w:rFonts w:ascii="Calibri" w:eastAsia="Calibri" w:hAnsi="Calibri" w:cs="Times New Roman"/>
                <w:sz w:val="20"/>
                <w:szCs w:val="20"/>
              </w:rPr>
              <w:t>War on Terror</w:t>
            </w:r>
          </w:p>
        </w:tc>
        <w:tc>
          <w:tcPr>
            <w:tcW w:w="8791" w:type="dxa"/>
          </w:tcPr>
          <w:p w14:paraId="7F52543E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Definition</w:t>
            </w:r>
          </w:p>
        </w:tc>
      </w:tr>
      <w:tr w:rsidR="0045375B" w:rsidRPr="0045375B" w14:paraId="1A70BACE" w14:textId="77777777" w:rsidTr="0045375B">
        <w:trPr>
          <w:trHeight w:val="485"/>
        </w:trPr>
        <w:tc>
          <w:tcPr>
            <w:tcW w:w="1711" w:type="dxa"/>
            <w:vMerge/>
          </w:tcPr>
          <w:p w14:paraId="2B393AAA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4D8C4CF2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3FBF0749" w14:textId="77777777" w:rsidTr="0045375B">
        <w:trPr>
          <w:trHeight w:val="557"/>
        </w:trPr>
        <w:tc>
          <w:tcPr>
            <w:tcW w:w="1711" w:type="dxa"/>
            <w:vMerge/>
          </w:tcPr>
          <w:p w14:paraId="71BB30F9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3552ACE1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Significance or Importance</w:t>
            </w:r>
          </w:p>
        </w:tc>
      </w:tr>
      <w:tr w:rsidR="0045375B" w:rsidRPr="0045375B" w14:paraId="6375CE75" w14:textId="77777777" w:rsidTr="0045375B">
        <w:trPr>
          <w:trHeight w:val="467"/>
        </w:trPr>
        <w:tc>
          <w:tcPr>
            <w:tcW w:w="1711" w:type="dxa"/>
            <w:vMerge/>
          </w:tcPr>
          <w:p w14:paraId="1E87434E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462DBB43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3B988EBA" w14:textId="77777777" w:rsidTr="0045375B">
        <w:trPr>
          <w:trHeight w:val="575"/>
        </w:trPr>
        <w:tc>
          <w:tcPr>
            <w:tcW w:w="1711" w:type="dxa"/>
            <w:vMerge w:val="restart"/>
          </w:tcPr>
          <w:p w14:paraId="397E4588" w14:textId="11D08ADD" w:rsidR="0045375B" w:rsidRPr="0045375B" w:rsidRDefault="0045375B" w:rsidP="00731B1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10.</w:t>
            </w:r>
            <w:r w:rsidR="00731B1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731B18">
              <w:rPr>
                <w:rFonts w:ascii="Calibri" w:eastAsia="Calibri" w:hAnsi="Calibri" w:cs="Times New Roman"/>
                <w:sz w:val="20"/>
                <w:szCs w:val="20"/>
              </w:rPr>
              <w:t>Patriot Act</w:t>
            </w:r>
            <w:r w:rsidR="002401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1" w:type="dxa"/>
          </w:tcPr>
          <w:p w14:paraId="3C3E42E1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Definition</w:t>
            </w:r>
          </w:p>
        </w:tc>
      </w:tr>
      <w:tr w:rsidR="0045375B" w:rsidRPr="0045375B" w14:paraId="32B4BE02" w14:textId="77777777" w:rsidTr="0045375B">
        <w:trPr>
          <w:trHeight w:val="449"/>
        </w:trPr>
        <w:tc>
          <w:tcPr>
            <w:tcW w:w="1711" w:type="dxa"/>
            <w:vMerge/>
          </w:tcPr>
          <w:p w14:paraId="66A83901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5E9FC77C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146C7030" w14:textId="77777777" w:rsidTr="0045375B">
        <w:trPr>
          <w:trHeight w:val="602"/>
        </w:trPr>
        <w:tc>
          <w:tcPr>
            <w:tcW w:w="1711" w:type="dxa"/>
            <w:vMerge/>
          </w:tcPr>
          <w:p w14:paraId="5AEA2406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6374D717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Significance or Importance</w:t>
            </w:r>
          </w:p>
        </w:tc>
      </w:tr>
      <w:tr w:rsidR="0045375B" w:rsidRPr="0045375B" w14:paraId="5EE5E7E8" w14:textId="77777777" w:rsidTr="0045375B">
        <w:trPr>
          <w:trHeight w:val="449"/>
        </w:trPr>
        <w:tc>
          <w:tcPr>
            <w:tcW w:w="1711" w:type="dxa"/>
            <w:vMerge/>
          </w:tcPr>
          <w:p w14:paraId="1F18AB52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10712004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64F5CEA9" w14:textId="77777777" w:rsidTr="0045375B">
        <w:trPr>
          <w:trHeight w:val="575"/>
        </w:trPr>
        <w:tc>
          <w:tcPr>
            <w:tcW w:w="1711" w:type="dxa"/>
            <w:vMerge w:val="restart"/>
          </w:tcPr>
          <w:p w14:paraId="34FEA0CC" w14:textId="45B2DF11" w:rsidR="0045375B" w:rsidRPr="0045375B" w:rsidRDefault="0045375B" w:rsidP="00731B1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11.</w:t>
            </w:r>
            <w:r w:rsidR="002401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731B18">
              <w:rPr>
                <w:rFonts w:ascii="Calibri" w:eastAsia="Calibri" w:hAnsi="Calibri" w:cs="Times New Roman"/>
                <w:sz w:val="20"/>
                <w:szCs w:val="20"/>
              </w:rPr>
              <w:t>Recession</w:t>
            </w:r>
            <w:r w:rsidR="00731B1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1" w:type="dxa"/>
          </w:tcPr>
          <w:p w14:paraId="276B9312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Definition</w:t>
            </w:r>
          </w:p>
        </w:tc>
      </w:tr>
      <w:tr w:rsidR="0045375B" w:rsidRPr="0045375B" w14:paraId="4A004124" w14:textId="77777777" w:rsidTr="0045375B">
        <w:trPr>
          <w:trHeight w:val="422"/>
        </w:trPr>
        <w:tc>
          <w:tcPr>
            <w:tcW w:w="1711" w:type="dxa"/>
            <w:vMerge/>
          </w:tcPr>
          <w:p w14:paraId="45062148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1737929D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0543D10A" w14:textId="77777777" w:rsidTr="0045375B">
        <w:trPr>
          <w:trHeight w:val="575"/>
        </w:trPr>
        <w:tc>
          <w:tcPr>
            <w:tcW w:w="1711" w:type="dxa"/>
            <w:vMerge/>
          </w:tcPr>
          <w:p w14:paraId="06CFCD16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6CFB71A6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Significance or Importance</w:t>
            </w:r>
          </w:p>
        </w:tc>
      </w:tr>
      <w:tr w:rsidR="0045375B" w:rsidRPr="0045375B" w14:paraId="6533CBFA" w14:textId="77777777" w:rsidTr="0045375B">
        <w:trPr>
          <w:trHeight w:val="494"/>
        </w:trPr>
        <w:tc>
          <w:tcPr>
            <w:tcW w:w="1711" w:type="dxa"/>
            <w:vMerge/>
          </w:tcPr>
          <w:p w14:paraId="15B7171F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2BFEB35D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7291E227" w14:textId="77777777" w:rsidTr="0045375B">
        <w:trPr>
          <w:trHeight w:val="557"/>
        </w:trPr>
        <w:tc>
          <w:tcPr>
            <w:tcW w:w="1711" w:type="dxa"/>
            <w:vMerge w:val="restart"/>
          </w:tcPr>
          <w:p w14:paraId="0F2523D1" w14:textId="1E51823B" w:rsidR="0045375B" w:rsidRPr="0045375B" w:rsidRDefault="0045375B" w:rsidP="00731B1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12.</w:t>
            </w:r>
            <w:r w:rsidR="002401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731B18">
              <w:rPr>
                <w:rFonts w:ascii="Calibri" w:eastAsia="Calibri" w:hAnsi="Calibri" w:cs="Times New Roman"/>
                <w:sz w:val="20"/>
                <w:szCs w:val="20"/>
              </w:rPr>
              <w:t>Obamacare</w:t>
            </w:r>
            <w:r w:rsidR="00731B1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1" w:type="dxa"/>
          </w:tcPr>
          <w:p w14:paraId="1EDBD548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Definition</w:t>
            </w:r>
          </w:p>
        </w:tc>
      </w:tr>
      <w:tr w:rsidR="0045375B" w:rsidRPr="0045375B" w14:paraId="3B80BE2A" w14:textId="77777777" w:rsidTr="0045375B">
        <w:trPr>
          <w:trHeight w:val="476"/>
        </w:trPr>
        <w:tc>
          <w:tcPr>
            <w:tcW w:w="1711" w:type="dxa"/>
            <w:vMerge/>
          </w:tcPr>
          <w:p w14:paraId="619DD872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7F856500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75B" w:rsidRPr="0045375B" w14:paraId="428F84B2" w14:textId="77777777" w:rsidTr="0045375B">
        <w:trPr>
          <w:trHeight w:val="575"/>
        </w:trPr>
        <w:tc>
          <w:tcPr>
            <w:tcW w:w="1711" w:type="dxa"/>
            <w:vMerge/>
          </w:tcPr>
          <w:p w14:paraId="550C3330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5014A1C9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Significance or Importance</w:t>
            </w:r>
          </w:p>
        </w:tc>
      </w:tr>
      <w:tr w:rsidR="0045375B" w:rsidRPr="0045375B" w14:paraId="3868710C" w14:textId="77777777" w:rsidTr="00731B18">
        <w:trPr>
          <w:trHeight w:val="440"/>
        </w:trPr>
        <w:tc>
          <w:tcPr>
            <w:tcW w:w="1711" w:type="dxa"/>
            <w:vMerge/>
          </w:tcPr>
          <w:p w14:paraId="16E270FD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081568F7" w14:textId="77777777" w:rsidR="0045375B" w:rsidRPr="0045375B" w:rsidRDefault="0045375B" w:rsidP="0045375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B18" w:rsidRPr="0045375B" w14:paraId="68079592" w14:textId="77777777" w:rsidTr="00731B18">
        <w:trPr>
          <w:trHeight w:val="557"/>
        </w:trPr>
        <w:tc>
          <w:tcPr>
            <w:tcW w:w="1711" w:type="dxa"/>
            <w:vMerge w:val="restart"/>
          </w:tcPr>
          <w:p w14:paraId="5CEF00A2" w14:textId="16030269" w:rsidR="00731B18" w:rsidRPr="0045375B" w:rsidRDefault="00731B18" w:rsidP="00731B1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  <w:bookmarkStart w:id="0" w:name="_GoBack"/>
            <w:bookmarkEnd w:id="0"/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DACA</w:t>
            </w:r>
          </w:p>
        </w:tc>
        <w:tc>
          <w:tcPr>
            <w:tcW w:w="8791" w:type="dxa"/>
          </w:tcPr>
          <w:p w14:paraId="57F8349F" w14:textId="77777777" w:rsidR="00731B18" w:rsidRPr="0045375B" w:rsidRDefault="00731B18" w:rsidP="006513F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Definition</w:t>
            </w:r>
          </w:p>
        </w:tc>
      </w:tr>
      <w:tr w:rsidR="00731B18" w:rsidRPr="0045375B" w14:paraId="30CDFE5B" w14:textId="77777777" w:rsidTr="00731B18">
        <w:trPr>
          <w:trHeight w:val="476"/>
        </w:trPr>
        <w:tc>
          <w:tcPr>
            <w:tcW w:w="1711" w:type="dxa"/>
            <w:vMerge/>
          </w:tcPr>
          <w:p w14:paraId="0601EBC4" w14:textId="77777777" w:rsidR="00731B18" w:rsidRPr="0045375B" w:rsidRDefault="00731B18" w:rsidP="006513F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12BE7CFF" w14:textId="77777777" w:rsidR="00731B18" w:rsidRPr="0045375B" w:rsidRDefault="00731B18" w:rsidP="006513F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1B18" w:rsidRPr="0045375B" w14:paraId="532B2878" w14:textId="77777777" w:rsidTr="00731B18">
        <w:trPr>
          <w:trHeight w:val="575"/>
        </w:trPr>
        <w:tc>
          <w:tcPr>
            <w:tcW w:w="1711" w:type="dxa"/>
            <w:vMerge/>
          </w:tcPr>
          <w:p w14:paraId="69A3B9FB" w14:textId="77777777" w:rsidR="00731B18" w:rsidRPr="0045375B" w:rsidRDefault="00731B18" w:rsidP="006513F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4922B29E" w14:textId="77777777" w:rsidR="00731B18" w:rsidRPr="0045375B" w:rsidRDefault="00731B18" w:rsidP="006513F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75B">
              <w:rPr>
                <w:rFonts w:ascii="Calibri" w:eastAsia="Calibri" w:hAnsi="Calibri" w:cs="Times New Roman"/>
                <w:sz w:val="20"/>
                <w:szCs w:val="20"/>
              </w:rPr>
              <w:t>Significance or Importance</w:t>
            </w:r>
          </w:p>
        </w:tc>
      </w:tr>
      <w:tr w:rsidR="00731B18" w:rsidRPr="0045375B" w14:paraId="23E33212" w14:textId="77777777" w:rsidTr="00731B18">
        <w:trPr>
          <w:trHeight w:val="440"/>
        </w:trPr>
        <w:tc>
          <w:tcPr>
            <w:tcW w:w="1711" w:type="dxa"/>
            <w:vMerge/>
          </w:tcPr>
          <w:p w14:paraId="39BC71F7" w14:textId="77777777" w:rsidR="00731B18" w:rsidRPr="0045375B" w:rsidRDefault="00731B18" w:rsidP="006513F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14:paraId="0D6CD990" w14:textId="77777777" w:rsidR="00731B18" w:rsidRPr="0045375B" w:rsidRDefault="00731B18" w:rsidP="006513F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9C59E5F" w14:textId="77777777" w:rsidR="0045375B" w:rsidRPr="0045375B" w:rsidRDefault="0045375B" w:rsidP="0045375B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D596127" w14:textId="77777777" w:rsidR="00702108" w:rsidRDefault="00731B18"/>
    <w:sectPr w:rsidR="00702108" w:rsidSect="008E3A60"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5B"/>
    <w:rsid w:val="0024015C"/>
    <w:rsid w:val="0045375B"/>
    <w:rsid w:val="0053282C"/>
    <w:rsid w:val="0063347E"/>
    <w:rsid w:val="006B6BB2"/>
    <w:rsid w:val="00731B18"/>
    <w:rsid w:val="007F5B4E"/>
    <w:rsid w:val="00CC3C30"/>
    <w:rsid w:val="00E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E59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75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163</Words>
  <Characters>935</Characters>
  <Application>Microsoft Macintosh Word</Application>
  <DocSecurity>0</DocSecurity>
  <Lines>7</Lines>
  <Paragraphs>2</Paragraphs>
  <ScaleCrop>false</ScaleCrop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Polly Jones</cp:lastModifiedBy>
  <cp:revision>4</cp:revision>
  <dcterms:created xsi:type="dcterms:W3CDTF">2016-04-07T15:13:00Z</dcterms:created>
  <dcterms:modified xsi:type="dcterms:W3CDTF">2020-01-21T17:22:00Z</dcterms:modified>
</cp:coreProperties>
</file>